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88AB" w14:textId="29CD8ACB" w:rsidR="00CD1A32" w:rsidRPr="00701767" w:rsidRDefault="00CD1A32" w:rsidP="000F0D51">
      <w:pPr>
        <w:tabs>
          <w:tab w:val="left" w:pos="2977"/>
        </w:tabs>
        <w:spacing w:after="0"/>
        <w:jc w:val="center"/>
        <w:rPr>
          <w:rFonts w:cs="Arial"/>
          <w:sz w:val="24"/>
          <w:szCs w:val="24"/>
        </w:rPr>
      </w:pPr>
      <w:r w:rsidRPr="00701767">
        <w:rPr>
          <w:rFonts w:cs="Arial"/>
          <w:b/>
          <w:sz w:val="24"/>
          <w:szCs w:val="24"/>
        </w:rPr>
        <w:t xml:space="preserve">Job Description – </w:t>
      </w:r>
      <w:r w:rsidR="00342320">
        <w:rPr>
          <w:rFonts w:cs="Arial"/>
          <w:b/>
          <w:sz w:val="24"/>
          <w:szCs w:val="24"/>
        </w:rPr>
        <w:t>Fundraising Manager</w:t>
      </w:r>
    </w:p>
    <w:p w14:paraId="190091F3" w14:textId="77777777" w:rsidR="000F0D51" w:rsidRDefault="000F0D51" w:rsidP="000F0D51">
      <w:pPr>
        <w:tabs>
          <w:tab w:val="left" w:pos="2977"/>
        </w:tabs>
        <w:rPr>
          <w:rFonts w:cs="Arial"/>
          <w:b/>
        </w:rPr>
      </w:pPr>
    </w:p>
    <w:p w14:paraId="06490C30" w14:textId="75DA63C6" w:rsidR="000F0D51" w:rsidRDefault="00A02361" w:rsidP="00C50D4D">
      <w:pPr>
        <w:tabs>
          <w:tab w:val="left" w:pos="2977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Role</w:t>
      </w:r>
    </w:p>
    <w:p w14:paraId="70945D28" w14:textId="3ABE1C57" w:rsidR="00C602C5" w:rsidRDefault="00527F16" w:rsidP="00C602C5">
      <w:pPr>
        <w:rPr>
          <w:rFonts w:eastAsia="Times New Roman" w:cs="Times New Roman"/>
          <w:lang w:eastAsia="en-GB"/>
        </w:rPr>
      </w:pPr>
      <w:r w:rsidRPr="00A727D6">
        <w:rPr>
          <w:rFonts w:cs="Arial"/>
          <w:bCs/>
        </w:rPr>
        <w:t xml:space="preserve">Reporting to the </w:t>
      </w:r>
      <w:r w:rsidR="00C602C5">
        <w:rPr>
          <w:rFonts w:cs="Arial"/>
          <w:bCs/>
        </w:rPr>
        <w:t>Foundation Director</w:t>
      </w:r>
      <w:r w:rsidRPr="00A727D6">
        <w:rPr>
          <w:rFonts w:cs="Arial"/>
          <w:bCs/>
        </w:rPr>
        <w:t xml:space="preserve">, the </w:t>
      </w:r>
      <w:bookmarkStart w:id="0" w:name="_Hlk69904142"/>
      <w:r w:rsidR="00342320">
        <w:rPr>
          <w:rFonts w:cs="Arial"/>
          <w:bCs/>
        </w:rPr>
        <w:t>Fundraising</w:t>
      </w:r>
      <w:r w:rsidR="00C602C5">
        <w:rPr>
          <w:rFonts w:cs="Arial"/>
          <w:bCs/>
        </w:rPr>
        <w:t xml:space="preserve"> Manager</w:t>
      </w:r>
      <w:r w:rsidRPr="00A727D6">
        <w:rPr>
          <w:rFonts w:cs="Arial"/>
          <w:bCs/>
        </w:rPr>
        <w:t xml:space="preserve"> </w:t>
      </w:r>
      <w:bookmarkEnd w:id="0"/>
      <w:r w:rsidR="00C602C5">
        <w:rPr>
          <w:rFonts w:cs="Arial"/>
          <w:bCs/>
        </w:rPr>
        <w:t xml:space="preserve">will </w:t>
      </w:r>
      <w:r w:rsidR="00C602C5" w:rsidRPr="00452061">
        <w:rPr>
          <w:rFonts w:eastAsia="Times New Roman" w:cs="Times New Roman"/>
          <w:lang w:eastAsia="en-GB"/>
        </w:rPr>
        <w:t xml:space="preserve">play a key role in </w:t>
      </w:r>
      <w:r w:rsidR="00C602C5">
        <w:rPr>
          <w:rFonts w:eastAsia="Times New Roman" w:cs="Times New Roman"/>
          <w:lang w:eastAsia="en-GB"/>
        </w:rPr>
        <w:t>delivering our</w:t>
      </w:r>
      <w:r w:rsidR="00C602C5" w:rsidRPr="007A7F2D">
        <w:rPr>
          <w:rFonts w:eastAsia="Times New Roman" w:cs="Times New Roman"/>
          <w:lang w:eastAsia="en-GB"/>
        </w:rPr>
        <w:t xml:space="preserve"> ambitious </w:t>
      </w:r>
      <w:r w:rsidR="00C602C5">
        <w:rPr>
          <w:rFonts w:eastAsia="Times New Roman" w:cs="Times New Roman"/>
          <w:lang w:eastAsia="en-GB"/>
        </w:rPr>
        <w:t xml:space="preserve">development </w:t>
      </w:r>
      <w:r w:rsidR="00C602C5" w:rsidRPr="007A7F2D">
        <w:rPr>
          <w:rFonts w:eastAsia="Times New Roman" w:cs="Times New Roman"/>
          <w:lang w:eastAsia="en-GB"/>
        </w:rPr>
        <w:t>strategy</w:t>
      </w:r>
      <w:r w:rsidR="00C602C5">
        <w:rPr>
          <w:rFonts w:eastAsia="Times New Roman" w:cs="Times New Roman"/>
          <w:lang w:eastAsia="en-GB"/>
        </w:rPr>
        <w:t xml:space="preserve"> and implementing the fundraising activities</w:t>
      </w:r>
      <w:r w:rsidR="00C602C5" w:rsidRPr="007A7F2D">
        <w:rPr>
          <w:rFonts w:eastAsia="Times New Roman" w:cs="Times New Roman"/>
          <w:lang w:eastAsia="en-GB"/>
        </w:rPr>
        <w:t xml:space="preserve"> to </w:t>
      </w:r>
      <w:r w:rsidR="00C602C5">
        <w:rPr>
          <w:rFonts w:eastAsia="Times New Roman" w:cs="Times New Roman"/>
          <w:lang w:eastAsia="en-GB"/>
        </w:rPr>
        <w:t xml:space="preserve">ensure </w:t>
      </w:r>
      <w:r w:rsidR="00C602C5" w:rsidRPr="007A7F2D">
        <w:rPr>
          <w:rFonts w:eastAsia="Times New Roman" w:cs="Times New Roman"/>
          <w:lang w:eastAsia="en-GB"/>
        </w:rPr>
        <w:t>a significant step-change in development activities</w:t>
      </w:r>
      <w:r w:rsidR="00C602C5">
        <w:rPr>
          <w:rFonts w:eastAsia="Times New Roman" w:cs="Times New Roman"/>
          <w:lang w:eastAsia="en-GB"/>
        </w:rPr>
        <w:t xml:space="preserve"> at Woldingham</w:t>
      </w:r>
      <w:r w:rsidR="00C602C5" w:rsidRPr="007A7F2D">
        <w:rPr>
          <w:rFonts w:eastAsia="Times New Roman" w:cs="Times New Roman"/>
          <w:lang w:eastAsia="en-GB"/>
        </w:rPr>
        <w:t xml:space="preserve">. </w:t>
      </w:r>
      <w:r w:rsidR="003F160A">
        <w:rPr>
          <w:rFonts w:eastAsia="Times New Roman" w:cs="Times New Roman"/>
          <w:lang w:eastAsia="en-GB"/>
        </w:rPr>
        <w:t xml:space="preserve">The </w:t>
      </w:r>
      <w:r w:rsidR="00C602C5" w:rsidRPr="00452061">
        <w:rPr>
          <w:rFonts w:eastAsia="Times New Roman" w:cs="Times New Roman"/>
          <w:lang w:eastAsia="en-GB"/>
        </w:rPr>
        <w:t>successful candidate</w:t>
      </w:r>
      <w:r w:rsidR="00C602C5" w:rsidRPr="007A7F2D">
        <w:rPr>
          <w:rFonts w:eastAsia="Times New Roman" w:cs="Times New Roman"/>
          <w:lang w:eastAsia="en-GB"/>
        </w:rPr>
        <w:t xml:space="preserve"> will lead </w:t>
      </w:r>
      <w:r w:rsidR="00C602C5" w:rsidRPr="00452061">
        <w:rPr>
          <w:rFonts w:eastAsia="Times New Roman" w:cs="Times New Roman"/>
          <w:lang w:eastAsia="en-GB"/>
        </w:rPr>
        <w:t>our regular giving programme of activities</w:t>
      </w:r>
      <w:r w:rsidR="00C602C5">
        <w:rPr>
          <w:rFonts w:eastAsia="Times New Roman" w:cs="Times New Roman"/>
          <w:lang w:eastAsia="en-GB"/>
        </w:rPr>
        <w:t>, work with the Alumnae Development Officer to foster engagement from the whole Woldingham community</w:t>
      </w:r>
      <w:r w:rsidR="00C602C5" w:rsidRPr="00452061">
        <w:rPr>
          <w:rFonts w:eastAsia="Times New Roman" w:cs="Times New Roman"/>
          <w:lang w:eastAsia="en-GB"/>
        </w:rPr>
        <w:t xml:space="preserve"> </w:t>
      </w:r>
      <w:r w:rsidR="00C602C5" w:rsidRPr="007A7F2D">
        <w:rPr>
          <w:rFonts w:eastAsia="Times New Roman" w:cs="Times New Roman"/>
          <w:lang w:eastAsia="en-GB"/>
        </w:rPr>
        <w:t>and</w:t>
      </w:r>
      <w:r w:rsidR="00C602C5">
        <w:rPr>
          <w:rFonts w:eastAsia="Times New Roman" w:cs="Times New Roman"/>
          <w:lang w:eastAsia="en-GB"/>
        </w:rPr>
        <w:t xml:space="preserve"> support </w:t>
      </w:r>
      <w:r w:rsidR="00C602C5" w:rsidRPr="007A7F2D">
        <w:rPr>
          <w:rFonts w:eastAsia="Times New Roman" w:cs="Times New Roman"/>
          <w:lang w:eastAsia="en-GB"/>
        </w:rPr>
        <w:t xml:space="preserve">in all aspects of fundraising and alumnae relations. One key priority will be to raise funds for transformational bursaries. The School </w:t>
      </w:r>
      <w:r w:rsidR="00C602C5">
        <w:rPr>
          <w:rFonts w:eastAsia="Times New Roman" w:cs="Times New Roman"/>
          <w:lang w:eastAsia="en-GB"/>
        </w:rPr>
        <w:t xml:space="preserve">also </w:t>
      </w:r>
      <w:r w:rsidR="00C602C5" w:rsidRPr="007A7F2D">
        <w:rPr>
          <w:rFonts w:eastAsia="Times New Roman" w:cs="Times New Roman"/>
          <w:lang w:eastAsia="en-GB"/>
        </w:rPr>
        <w:t xml:space="preserve">has exciting plans for a number of building projects over the next few years, which present the opportunity for </w:t>
      </w:r>
      <w:r w:rsidR="00C602C5">
        <w:rPr>
          <w:rFonts w:eastAsia="Times New Roman" w:cs="Times New Roman"/>
          <w:lang w:eastAsia="en-GB"/>
        </w:rPr>
        <w:t xml:space="preserve">the candidate to support </w:t>
      </w:r>
      <w:r w:rsidR="00C602C5" w:rsidRPr="007A7F2D">
        <w:rPr>
          <w:rFonts w:eastAsia="Times New Roman" w:cs="Times New Roman"/>
          <w:lang w:eastAsia="en-GB"/>
        </w:rPr>
        <w:t xml:space="preserve">some creative </w:t>
      </w:r>
      <w:r w:rsidR="00C602C5">
        <w:rPr>
          <w:rFonts w:eastAsia="Times New Roman" w:cs="Times New Roman"/>
          <w:lang w:eastAsia="en-GB"/>
        </w:rPr>
        <w:t xml:space="preserve">capital </w:t>
      </w:r>
      <w:r w:rsidR="00C602C5" w:rsidRPr="007A7F2D">
        <w:rPr>
          <w:rFonts w:eastAsia="Times New Roman" w:cs="Times New Roman"/>
          <w:lang w:eastAsia="en-GB"/>
        </w:rPr>
        <w:t xml:space="preserve">campaigns. </w:t>
      </w:r>
    </w:p>
    <w:p w14:paraId="0E48FE54" w14:textId="48E709F7" w:rsidR="00C602C5" w:rsidRPr="007A7F2D" w:rsidRDefault="00C602C5" w:rsidP="00C602C5">
      <w:pPr>
        <w:rPr>
          <w:rFonts w:eastAsia="Times New Roman" w:cs="Times New Roman"/>
          <w:lang w:eastAsia="en-GB"/>
        </w:rPr>
      </w:pPr>
      <w:r w:rsidRPr="007A7F2D">
        <w:rPr>
          <w:rFonts w:eastAsia="Times New Roman" w:cs="Times New Roman"/>
          <w:lang w:eastAsia="en-GB"/>
        </w:rPr>
        <w:t xml:space="preserve">The </w:t>
      </w:r>
      <w:r w:rsidR="00342320">
        <w:rPr>
          <w:rFonts w:eastAsia="Times New Roman" w:cs="Times New Roman"/>
          <w:lang w:eastAsia="en-GB"/>
        </w:rPr>
        <w:t>Fundraising</w:t>
      </w:r>
      <w:r>
        <w:rPr>
          <w:rFonts w:eastAsia="Times New Roman" w:cs="Times New Roman"/>
          <w:lang w:eastAsia="en-GB"/>
        </w:rPr>
        <w:t xml:space="preserve"> Manager</w:t>
      </w:r>
      <w:r w:rsidRPr="007A7F2D">
        <w:rPr>
          <w:rFonts w:eastAsia="Times New Roman" w:cs="Times New Roman"/>
          <w:lang w:eastAsia="en-GB"/>
        </w:rPr>
        <w:t xml:space="preserve"> will be a proven fundraiser who </w:t>
      </w:r>
      <w:r>
        <w:rPr>
          <w:rFonts w:eastAsia="Times New Roman" w:cs="Times New Roman"/>
          <w:lang w:eastAsia="en-GB"/>
        </w:rPr>
        <w:t>will champion regular giving, particularly for bursaries, managing regular giving appeals through direct mail, events, telephone fundraising and online giving</w:t>
      </w:r>
      <w:r w:rsidRPr="007A7F2D">
        <w:rPr>
          <w:rFonts w:eastAsia="Times New Roman" w:cs="Times New Roman"/>
          <w:lang w:eastAsia="en-GB"/>
        </w:rPr>
        <w:t>.</w:t>
      </w:r>
      <w:r>
        <w:rPr>
          <w:rFonts w:eastAsia="Times New Roman" w:cs="Times New Roman"/>
          <w:lang w:eastAsia="en-GB"/>
        </w:rPr>
        <w:t xml:space="preserve"> </w:t>
      </w:r>
      <w:r w:rsidRPr="007A7F2D">
        <w:rPr>
          <w:rFonts w:eastAsia="Times New Roman" w:cs="Times New Roman"/>
          <w:lang w:eastAsia="en-GB"/>
        </w:rPr>
        <w:t xml:space="preserve"> S/he will be a creative thinker </w:t>
      </w:r>
      <w:r>
        <w:rPr>
          <w:rFonts w:eastAsia="Times New Roman" w:cs="Times New Roman"/>
          <w:lang w:eastAsia="en-GB"/>
        </w:rPr>
        <w:t xml:space="preserve">and </w:t>
      </w:r>
      <w:r w:rsidRPr="007A7F2D">
        <w:rPr>
          <w:rFonts w:eastAsia="Times New Roman" w:cs="Times New Roman"/>
          <w:lang w:eastAsia="en-GB"/>
        </w:rPr>
        <w:t xml:space="preserve">will be adept at building strong, effective relationships </w:t>
      </w:r>
      <w:r>
        <w:rPr>
          <w:rFonts w:eastAsia="Times New Roman" w:cs="Times New Roman"/>
          <w:lang w:eastAsia="en-GB"/>
        </w:rPr>
        <w:t>with</w:t>
      </w:r>
      <w:r w:rsidRPr="007A7F2D">
        <w:rPr>
          <w:rFonts w:eastAsia="Times New Roman" w:cs="Times New Roman"/>
          <w:lang w:eastAsia="en-GB"/>
        </w:rPr>
        <w:t xml:space="preserve"> the School’s stakeholders, from parents and alumnae to academic and support staff at all levels</w:t>
      </w:r>
      <w:r>
        <w:rPr>
          <w:rFonts w:eastAsia="Times New Roman" w:cs="Times New Roman"/>
          <w:lang w:eastAsia="en-GB"/>
        </w:rPr>
        <w:t>, with a focus on increasing donor numbers and income from regular gifts every year</w:t>
      </w:r>
      <w:r w:rsidRPr="007A7F2D">
        <w:rPr>
          <w:rFonts w:eastAsia="Times New Roman" w:cs="Times New Roman"/>
          <w:lang w:eastAsia="en-GB"/>
        </w:rPr>
        <w:t xml:space="preserve">. They will possess the drive and vision needed to grow an ambitious and innovative </w:t>
      </w:r>
      <w:r>
        <w:rPr>
          <w:rFonts w:eastAsia="Times New Roman" w:cs="Times New Roman"/>
          <w:lang w:eastAsia="en-GB"/>
        </w:rPr>
        <w:t xml:space="preserve">regular giving </w:t>
      </w:r>
      <w:r w:rsidRPr="007A7F2D">
        <w:rPr>
          <w:rFonts w:eastAsia="Times New Roman" w:cs="Times New Roman"/>
          <w:lang w:eastAsia="en-GB"/>
        </w:rPr>
        <w:t>programme. The</w:t>
      </w:r>
      <w:r>
        <w:rPr>
          <w:rFonts w:eastAsia="Times New Roman" w:cs="Times New Roman"/>
          <w:lang w:eastAsia="en-GB"/>
        </w:rPr>
        <w:t xml:space="preserve"> </w:t>
      </w:r>
      <w:r w:rsidR="00342320">
        <w:rPr>
          <w:rFonts w:eastAsia="Times New Roman" w:cs="Times New Roman"/>
          <w:lang w:eastAsia="en-GB"/>
        </w:rPr>
        <w:t>Fundraising Manager</w:t>
      </w:r>
      <w:r w:rsidR="00342320" w:rsidRPr="007A7F2D">
        <w:rPr>
          <w:rFonts w:eastAsia="Times New Roman" w:cs="Times New Roman"/>
          <w:lang w:eastAsia="en-GB"/>
        </w:rPr>
        <w:t xml:space="preserve"> </w:t>
      </w:r>
      <w:r w:rsidRPr="007A7F2D">
        <w:rPr>
          <w:rFonts w:eastAsia="Times New Roman" w:cs="Times New Roman"/>
          <w:lang w:eastAsia="en-GB"/>
        </w:rPr>
        <w:t xml:space="preserve">will </w:t>
      </w:r>
      <w:r>
        <w:rPr>
          <w:rFonts w:eastAsia="Times New Roman" w:cs="Times New Roman"/>
          <w:lang w:eastAsia="en-GB"/>
        </w:rPr>
        <w:t>be able to develop</w:t>
      </w:r>
      <w:r w:rsidRPr="007A7F2D">
        <w:rPr>
          <w:rFonts w:eastAsia="Times New Roman" w:cs="Times New Roman"/>
          <w:lang w:eastAsia="en-GB"/>
        </w:rPr>
        <w:t xml:space="preserve"> inspiring campaign messaging</w:t>
      </w:r>
      <w:r>
        <w:rPr>
          <w:rFonts w:eastAsia="Times New Roman" w:cs="Times New Roman"/>
          <w:lang w:eastAsia="en-GB"/>
        </w:rPr>
        <w:t xml:space="preserve"> and</w:t>
      </w:r>
      <w:r w:rsidRPr="007A7F2D">
        <w:rPr>
          <w:rFonts w:eastAsia="Times New Roman" w:cs="Times New Roman"/>
          <w:lang w:eastAsia="en-GB"/>
        </w:rPr>
        <w:t xml:space="preserve"> robust systems and processes; they will </w:t>
      </w:r>
      <w:r>
        <w:rPr>
          <w:rFonts w:eastAsia="Times New Roman" w:cs="Times New Roman"/>
          <w:lang w:eastAsia="en-GB"/>
        </w:rPr>
        <w:t xml:space="preserve">have experience </w:t>
      </w:r>
      <w:r w:rsidRPr="007A7F2D">
        <w:rPr>
          <w:rFonts w:eastAsia="Times New Roman" w:cs="Times New Roman"/>
          <w:lang w:eastAsia="en-GB"/>
        </w:rPr>
        <w:t xml:space="preserve">in relationship management, </w:t>
      </w:r>
      <w:r>
        <w:rPr>
          <w:rFonts w:eastAsia="Times New Roman" w:cs="Times New Roman"/>
          <w:lang w:eastAsia="en-GB"/>
        </w:rPr>
        <w:t>excellent</w:t>
      </w:r>
      <w:r w:rsidRPr="007A7F2D">
        <w:rPr>
          <w:rFonts w:eastAsia="Times New Roman" w:cs="Times New Roman"/>
          <w:lang w:eastAsia="en-GB"/>
        </w:rPr>
        <w:t xml:space="preserve"> interpersonal and communication skills. Above all, this individual will have a passion and empathy for the Sacred Heart values that underpin Woldingham School.</w:t>
      </w:r>
    </w:p>
    <w:p w14:paraId="0F33EA7F" w14:textId="2151A067" w:rsidR="00701767" w:rsidRPr="001355D2" w:rsidRDefault="00701767" w:rsidP="00C602C5">
      <w:pPr>
        <w:tabs>
          <w:tab w:val="left" w:pos="2977"/>
        </w:tabs>
        <w:spacing w:line="240" w:lineRule="auto"/>
        <w:rPr>
          <w:rFonts w:cs="Arial"/>
          <w:bCs/>
        </w:rPr>
      </w:pPr>
    </w:p>
    <w:p w14:paraId="15488060" w14:textId="4E6E6072" w:rsidR="000B5AF9" w:rsidRDefault="000B5AF9" w:rsidP="000F0D51">
      <w:pPr>
        <w:tabs>
          <w:tab w:val="left" w:pos="2977"/>
        </w:tabs>
        <w:spacing w:after="0"/>
        <w:rPr>
          <w:rFonts w:cs="Arial"/>
          <w:b/>
        </w:rPr>
      </w:pPr>
      <w:r>
        <w:rPr>
          <w:rFonts w:cs="Arial"/>
          <w:b/>
        </w:rPr>
        <w:t>Main Duties</w:t>
      </w:r>
    </w:p>
    <w:p w14:paraId="7B76E1D5" w14:textId="77777777" w:rsidR="000F0D51" w:rsidRDefault="000F0D51" w:rsidP="000F0D51">
      <w:pPr>
        <w:tabs>
          <w:tab w:val="left" w:pos="2977"/>
        </w:tabs>
        <w:spacing w:after="0"/>
        <w:rPr>
          <w:rFonts w:cs="Arial"/>
          <w:b/>
        </w:rPr>
      </w:pPr>
    </w:p>
    <w:p w14:paraId="0275825C" w14:textId="58941A10" w:rsid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With the Foundation Director and Alumnae Development Officer, implement the School’s development and alumnae engagement programme and ensure an effective fundraising strategy that supports the </w:t>
      </w:r>
      <w:r w:rsidR="00B72411">
        <w:rPr>
          <w:rFonts w:cs="Arial"/>
          <w:bCs/>
        </w:rPr>
        <w:t>school’s</w:t>
      </w:r>
      <w:r>
        <w:rPr>
          <w:rFonts w:cs="Arial"/>
          <w:bCs/>
        </w:rPr>
        <w:t xml:space="preserve"> strategic aims and ethos</w:t>
      </w:r>
      <w:r w:rsidR="00A02361" w:rsidRPr="0002766F">
        <w:rPr>
          <w:rFonts w:cs="Arial"/>
          <w:bCs/>
        </w:rPr>
        <w:t>.</w:t>
      </w:r>
    </w:p>
    <w:p w14:paraId="40BBA443" w14:textId="77777777" w:rsid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>Take lead in our regular giving activities and support the Foundation Director in our major gift fundraising and legacy strategies.</w:t>
      </w:r>
    </w:p>
    <w:p w14:paraId="3E7E91D4" w14:textId="7191BCE7" w:rsidR="00A02361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Help to identify, </w:t>
      </w:r>
      <w:r w:rsidR="000A5CCA">
        <w:rPr>
          <w:rFonts w:cs="Arial"/>
          <w:bCs/>
        </w:rPr>
        <w:t>qualify,</w:t>
      </w:r>
      <w:r>
        <w:rPr>
          <w:rFonts w:cs="Arial"/>
          <w:bCs/>
        </w:rPr>
        <w:t xml:space="preserve"> and </w:t>
      </w:r>
      <w:r w:rsidR="00B72411">
        <w:rPr>
          <w:rFonts w:cs="Arial"/>
          <w:bCs/>
        </w:rPr>
        <w:t xml:space="preserve">cultivate </w:t>
      </w:r>
      <w:r w:rsidR="00B72411" w:rsidRPr="0002766F">
        <w:rPr>
          <w:rFonts w:cs="Arial"/>
          <w:bCs/>
        </w:rPr>
        <w:t>prospects</w:t>
      </w:r>
      <w:r w:rsidRPr="007A7F2D">
        <w:rPr>
          <w:rFonts w:eastAsia="Times New Roman" w:cs="Times New Roman"/>
          <w:lang w:eastAsia="en-GB"/>
        </w:rPr>
        <w:t xml:space="preserve"> with</w:t>
      </w:r>
      <w:r>
        <w:rPr>
          <w:rFonts w:eastAsia="Times New Roman" w:cs="Times New Roman"/>
          <w:lang w:eastAsia="en-GB"/>
        </w:rPr>
        <w:t>in our</w:t>
      </w:r>
      <w:r w:rsidRPr="007A7F2D">
        <w:rPr>
          <w:rFonts w:eastAsia="Times New Roman" w:cs="Times New Roman"/>
          <w:lang w:eastAsia="en-GB"/>
        </w:rPr>
        <w:t xml:space="preserve"> parent</w:t>
      </w:r>
      <w:r>
        <w:rPr>
          <w:rFonts w:eastAsia="Times New Roman" w:cs="Times New Roman"/>
          <w:lang w:eastAsia="en-GB"/>
        </w:rPr>
        <w:t xml:space="preserve"> and</w:t>
      </w:r>
      <w:r w:rsidRPr="007A7F2D">
        <w:rPr>
          <w:rFonts w:eastAsia="Times New Roman" w:cs="Times New Roman"/>
          <w:lang w:eastAsia="en-GB"/>
        </w:rPr>
        <w:t xml:space="preserve"> alumnae</w:t>
      </w:r>
      <w:r>
        <w:rPr>
          <w:rFonts w:eastAsia="Times New Roman" w:cs="Times New Roman"/>
          <w:lang w:eastAsia="en-GB"/>
        </w:rPr>
        <w:t xml:space="preserve"> communities</w:t>
      </w:r>
      <w:r w:rsidRPr="007A7F2D">
        <w:rPr>
          <w:rFonts w:eastAsia="Times New Roman" w:cs="Times New Roman"/>
          <w:lang w:eastAsia="en-GB"/>
        </w:rPr>
        <w:t xml:space="preserve"> through events, </w:t>
      </w:r>
      <w:r w:rsidR="00D05A20" w:rsidRPr="007A7F2D">
        <w:rPr>
          <w:rFonts w:eastAsia="Times New Roman" w:cs="Times New Roman"/>
          <w:lang w:eastAsia="en-GB"/>
        </w:rPr>
        <w:t>meetings,</w:t>
      </w:r>
      <w:r w:rsidRPr="007A7F2D">
        <w:rPr>
          <w:rFonts w:eastAsia="Times New Roman" w:cs="Times New Roman"/>
          <w:lang w:eastAsia="en-GB"/>
        </w:rPr>
        <w:t xml:space="preserve"> and presentations.</w:t>
      </w:r>
    </w:p>
    <w:p w14:paraId="2E28E627" w14:textId="43CCC524" w:rsidR="0097542A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Support the Foundation Director in achieving</w:t>
      </w:r>
      <w:r w:rsidRPr="007A7F2D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>the</w:t>
      </w:r>
      <w:r w:rsidRPr="007A7F2D">
        <w:rPr>
          <w:rFonts w:eastAsia="Times New Roman" w:cs="Times New Roman"/>
          <w:lang w:eastAsia="en-GB"/>
        </w:rPr>
        <w:t xml:space="preserve"> agreed annual financial fundraising target</w:t>
      </w:r>
      <w:r>
        <w:rPr>
          <w:rFonts w:eastAsia="Times New Roman" w:cs="Times New Roman"/>
          <w:lang w:eastAsia="en-GB"/>
        </w:rPr>
        <w:t xml:space="preserve"> and be willing to make asks up to £10,000</w:t>
      </w:r>
      <w:r w:rsidRPr="007A7F2D">
        <w:rPr>
          <w:rFonts w:eastAsia="Times New Roman" w:cs="Times New Roman"/>
          <w:lang w:eastAsia="en-GB"/>
        </w:rPr>
        <w:t>.</w:t>
      </w:r>
    </w:p>
    <w:p w14:paraId="21B3BCB3" w14:textId="680CB976" w:rsidR="0097542A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Build </w:t>
      </w:r>
      <w:r w:rsidRPr="007A7F2D">
        <w:rPr>
          <w:rFonts w:eastAsia="Times New Roman" w:cs="Times New Roman"/>
          <w:lang w:eastAsia="en-GB"/>
        </w:rPr>
        <w:t xml:space="preserve">cases for support and manage </w:t>
      </w:r>
      <w:r>
        <w:rPr>
          <w:rFonts w:eastAsia="Times New Roman" w:cs="Times New Roman"/>
          <w:lang w:eastAsia="en-GB"/>
        </w:rPr>
        <w:t xml:space="preserve">regular giving </w:t>
      </w:r>
      <w:r w:rsidRPr="007A7F2D">
        <w:rPr>
          <w:rFonts w:eastAsia="Times New Roman" w:cs="Times New Roman"/>
          <w:lang w:eastAsia="en-GB"/>
        </w:rPr>
        <w:t>campaigns from initial concept planning to completion.</w:t>
      </w:r>
    </w:p>
    <w:p w14:paraId="4B33CFD7" w14:textId="51DE6646" w:rsidR="0097542A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Work </w:t>
      </w:r>
      <w:r w:rsidRPr="007A7F2D">
        <w:rPr>
          <w:rFonts w:eastAsia="Times New Roman" w:cs="Times New Roman"/>
          <w:lang w:eastAsia="en-GB"/>
        </w:rPr>
        <w:t>closely with the Marketing Department to de</w:t>
      </w:r>
      <w:r>
        <w:rPr>
          <w:rFonts w:eastAsia="Times New Roman" w:cs="Times New Roman"/>
          <w:lang w:eastAsia="en-GB"/>
        </w:rPr>
        <w:t>velop</w:t>
      </w:r>
      <w:r w:rsidRPr="007A7F2D">
        <w:rPr>
          <w:rFonts w:eastAsia="Times New Roman" w:cs="Times New Roman"/>
          <w:lang w:eastAsia="en-GB"/>
        </w:rPr>
        <w:t xml:space="preserve"> appropriate communications for </w:t>
      </w:r>
      <w:r>
        <w:rPr>
          <w:rFonts w:eastAsia="Times New Roman" w:cs="Times New Roman"/>
          <w:lang w:eastAsia="en-GB"/>
        </w:rPr>
        <w:t>regular giving campaigns</w:t>
      </w:r>
      <w:r w:rsidRPr="007A7F2D">
        <w:rPr>
          <w:rFonts w:eastAsia="Times New Roman" w:cs="Times New Roman"/>
          <w:lang w:eastAsia="en-GB"/>
        </w:rPr>
        <w:t>, using existing and new channels of communication, including the School’s website</w:t>
      </w:r>
      <w:r>
        <w:rPr>
          <w:rFonts w:eastAsia="Times New Roman" w:cs="Times New Roman"/>
          <w:lang w:eastAsia="en-GB"/>
        </w:rPr>
        <w:t xml:space="preserve"> and social media</w:t>
      </w:r>
      <w:r w:rsidRPr="007A7F2D">
        <w:rPr>
          <w:rFonts w:eastAsia="Times New Roman" w:cs="Times New Roman"/>
          <w:lang w:eastAsia="en-GB"/>
        </w:rPr>
        <w:t>.</w:t>
      </w:r>
    </w:p>
    <w:p w14:paraId="5C06656B" w14:textId="0E6C2CD5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Manage </w:t>
      </w:r>
      <w:r w:rsidRPr="007A7F2D">
        <w:rPr>
          <w:rFonts w:eastAsia="Times New Roman" w:cs="Times New Roman"/>
          <w:lang w:eastAsia="en-GB"/>
        </w:rPr>
        <w:t xml:space="preserve">the expenditure budget </w:t>
      </w:r>
      <w:r>
        <w:rPr>
          <w:rFonts w:eastAsia="Times New Roman" w:cs="Times New Roman"/>
          <w:lang w:eastAsia="en-GB"/>
        </w:rPr>
        <w:t xml:space="preserve">for regular giving campaigns </w:t>
      </w:r>
      <w:r w:rsidRPr="007A7F2D">
        <w:rPr>
          <w:rFonts w:eastAsia="Times New Roman" w:cs="Times New Roman"/>
          <w:lang w:eastAsia="en-GB"/>
        </w:rPr>
        <w:t>and ensure the</w:t>
      </w:r>
      <w:r>
        <w:rPr>
          <w:rFonts w:eastAsia="Times New Roman" w:cs="Times New Roman"/>
          <w:lang w:eastAsia="en-GB"/>
        </w:rPr>
        <w:t>se are</w:t>
      </w:r>
      <w:r w:rsidRPr="007A7F2D">
        <w:rPr>
          <w:rFonts w:eastAsia="Times New Roman" w:cs="Times New Roman"/>
          <w:lang w:eastAsia="en-GB"/>
        </w:rPr>
        <w:t xml:space="preserve"> delivered effectively in line with budgetary constraints.</w:t>
      </w:r>
    </w:p>
    <w:p w14:paraId="670092E9" w14:textId="6B9F93DB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Help to</w:t>
      </w:r>
      <w:r w:rsidRPr="007A7F2D">
        <w:rPr>
          <w:rFonts w:eastAsia="Times New Roman" w:cs="Times New Roman"/>
          <w:lang w:eastAsia="en-GB"/>
        </w:rPr>
        <w:t xml:space="preserve"> build upon an active, integrated and relevant alumnae relations programme and develop strong relationships with current donors and supporters.</w:t>
      </w:r>
    </w:p>
    <w:p w14:paraId="42D41709" w14:textId="380FE01A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Attend </w:t>
      </w:r>
      <w:r>
        <w:rPr>
          <w:rFonts w:eastAsia="Times New Roman" w:cs="Times New Roman"/>
          <w:lang w:eastAsia="en-GB"/>
        </w:rPr>
        <w:t xml:space="preserve">and be instrumental in planning </w:t>
      </w:r>
      <w:r w:rsidRPr="007A7F2D">
        <w:rPr>
          <w:rFonts w:eastAsia="Times New Roman" w:cs="Times New Roman"/>
          <w:lang w:eastAsia="en-GB"/>
        </w:rPr>
        <w:t xml:space="preserve">alumnae </w:t>
      </w:r>
      <w:r>
        <w:rPr>
          <w:rFonts w:eastAsia="Times New Roman" w:cs="Times New Roman"/>
          <w:lang w:eastAsia="en-GB"/>
        </w:rPr>
        <w:t xml:space="preserve">and parent </w:t>
      </w:r>
      <w:r w:rsidRPr="007A7F2D">
        <w:rPr>
          <w:rFonts w:eastAsia="Times New Roman" w:cs="Times New Roman"/>
          <w:lang w:eastAsia="en-GB"/>
        </w:rPr>
        <w:t>events to build links with potential donors and raise the profile of fundraising campaign</w:t>
      </w:r>
      <w:r>
        <w:rPr>
          <w:rFonts w:eastAsia="Times New Roman" w:cs="Times New Roman"/>
          <w:lang w:eastAsia="en-GB"/>
        </w:rPr>
        <w:t>s</w:t>
      </w:r>
      <w:r w:rsidRPr="007A7F2D">
        <w:rPr>
          <w:rFonts w:eastAsia="Times New Roman" w:cs="Times New Roman"/>
          <w:lang w:eastAsia="en-GB"/>
        </w:rPr>
        <w:t>.</w:t>
      </w:r>
    </w:p>
    <w:p w14:paraId="54150775" w14:textId="028DADF2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Monitor and report on development events, </w:t>
      </w:r>
      <w:r w:rsidR="000A5CCA">
        <w:rPr>
          <w:rFonts w:eastAsia="Times New Roman" w:cs="Times New Roman"/>
          <w:lang w:eastAsia="en-GB"/>
        </w:rPr>
        <w:t>activities</w:t>
      </w:r>
      <w:r>
        <w:rPr>
          <w:rFonts w:eastAsia="Times New Roman" w:cs="Times New Roman"/>
          <w:lang w:eastAsia="en-GB"/>
        </w:rPr>
        <w:t xml:space="preserve"> and communications.</w:t>
      </w:r>
    </w:p>
    <w:p w14:paraId="70770325" w14:textId="1056C3BB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Prepare financial reports for fundraising income, </w:t>
      </w:r>
      <w:r w:rsidR="000A5CCA">
        <w:rPr>
          <w:rFonts w:eastAsia="Times New Roman" w:cs="Times New Roman"/>
          <w:lang w:eastAsia="en-GB"/>
        </w:rPr>
        <w:t>pledges</w:t>
      </w:r>
      <w:r>
        <w:rPr>
          <w:rFonts w:eastAsia="Times New Roman" w:cs="Times New Roman"/>
          <w:lang w:eastAsia="en-GB"/>
        </w:rPr>
        <w:t xml:space="preserve"> and Gift Aid submissions.</w:t>
      </w:r>
    </w:p>
    <w:p w14:paraId="50C67E96" w14:textId="4FBEF1D2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lastRenderedPageBreak/>
        <w:t xml:space="preserve">Ensure </w:t>
      </w:r>
      <w:r w:rsidRPr="007A7F2D">
        <w:rPr>
          <w:rFonts w:eastAsia="Times New Roman" w:cs="Times New Roman"/>
          <w:lang w:eastAsia="en-GB"/>
        </w:rPr>
        <w:t>all work and activities meet with the requirements of the Data Protection Act and other relevant legislation (including GDPR and the Fundraising Regulator).</w:t>
      </w:r>
    </w:p>
    <w:p w14:paraId="6B4FDC34" w14:textId="1E19011D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Be jointly responsible (with the Alumnae Development Officer) for the development database to ensure data remains relevant, accurate and up to date</w:t>
      </w:r>
      <w:r w:rsidRPr="007A7F2D">
        <w:rPr>
          <w:rFonts w:eastAsia="Times New Roman" w:cs="Times New Roman"/>
          <w:lang w:eastAsia="en-GB"/>
        </w:rPr>
        <w:t>, maximising its use within the organisation and links with other systems.</w:t>
      </w:r>
    </w:p>
    <w:p w14:paraId="404C7287" w14:textId="34EF1D97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Set and maintain data management standards and refine existing processes and policies.</w:t>
      </w:r>
    </w:p>
    <w:p w14:paraId="544EF4DC" w14:textId="2AD0C546" w:rsid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Utilise the appropriate systems for gift administration, gift acknowledgment and cultivation of donors at all levels.</w:t>
      </w:r>
    </w:p>
    <w:p w14:paraId="03163E78" w14:textId="77777777" w:rsidR="004A33C8" w:rsidRDefault="004A33C8" w:rsidP="000F0D51">
      <w:pPr>
        <w:pStyle w:val="BodyText"/>
        <w:rPr>
          <w:sz w:val="23"/>
        </w:rPr>
      </w:pPr>
    </w:p>
    <w:p w14:paraId="48CB1E74" w14:textId="77777777" w:rsidR="00B02A32" w:rsidRPr="00A30A4C" w:rsidRDefault="00B02A32" w:rsidP="000F0D51">
      <w:pPr>
        <w:tabs>
          <w:tab w:val="left" w:pos="567"/>
        </w:tabs>
        <w:spacing w:after="0"/>
        <w:ind w:left="567" w:hanging="567"/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t xml:space="preserve">Terms and </w:t>
      </w:r>
      <w:r>
        <w:rPr>
          <w:rFonts w:cstheme="minorHAnsi"/>
          <w:b/>
        </w:rPr>
        <w:t>Benefits</w:t>
      </w:r>
    </w:p>
    <w:p w14:paraId="335C2CD8" w14:textId="77777777" w:rsidR="00B02A32" w:rsidRPr="00A30A4C" w:rsidRDefault="00B02A32" w:rsidP="000F0D51">
      <w:pPr>
        <w:tabs>
          <w:tab w:val="left" w:pos="567"/>
        </w:tabs>
        <w:spacing w:after="0"/>
        <w:ind w:left="567" w:hanging="567"/>
        <w:jc w:val="both"/>
        <w:rPr>
          <w:rFonts w:cstheme="minorHAnsi"/>
        </w:rPr>
      </w:pPr>
    </w:p>
    <w:p w14:paraId="7231391A" w14:textId="5E9453C0" w:rsidR="00B02A32" w:rsidRPr="00480C07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Start Date:  </w:t>
      </w:r>
      <w:r w:rsidR="003A1A85">
        <w:rPr>
          <w:rFonts w:cstheme="minorHAnsi"/>
        </w:rPr>
        <w:t>A</w:t>
      </w:r>
      <w:r>
        <w:rPr>
          <w:rFonts w:cstheme="minorHAnsi"/>
        </w:rPr>
        <w:t>s soon as possible</w:t>
      </w:r>
      <w:r w:rsidR="003A1A85">
        <w:rPr>
          <w:rFonts w:cstheme="minorHAnsi"/>
        </w:rPr>
        <w:t>.</w:t>
      </w:r>
    </w:p>
    <w:p w14:paraId="65688418" w14:textId="3D168525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Working hours</w:t>
      </w:r>
      <w:r w:rsidR="003A1A85">
        <w:rPr>
          <w:rFonts w:cstheme="minorHAnsi"/>
        </w:rPr>
        <w:t>:</w:t>
      </w:r>
      <w:r w:rsidRPr="003F5A80">
        <w:rPr>
          <w:rFonts w:cstheme="minorHAnsi"/>
        </w:rPr>
        <w:t xml:space="preserve">  </w:t>
      </w:r>
      <w:r w:rsidR="000A5CCA">
        <w:rPr>
          <w:rFonts w:cstheme="minorHAnsi"/>
        </w:rPr>
        <w:t>5 days a week (with some flexibility)</w:t>
      </w:r>
    </w:p>
    <w:p w14:paraId="75A06B0D" w14:textId="0A8300D6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Salary</w:t>
      </w:r>
      <w:r w:rsidR="003A1A85">
        <w:rPr>
          <w:rFonts w:cstheme="minorHAnsi"/>
        </w:rPr>
        <w:t>:</w:t>
      </w:r>
      <w:r w:rsidRPr="003F5A80">
        <w:rPr>
          <w:rFonts w:cstheme="minorHAnsi"/>
        </w:rPr>
        <w:t xml:space="preserve">  </w:t>
      </w:r>
      <w:r w:rsidR="000A5CCA">
        <w:rPr>
          <w:rFonts w:cstheme="minorHAnsi"/>
        </w:rPr>
        <w:t>Competitive</w:t>
      </w:r>
    </w:p>
    <w:p w14:paraId="2637C5DD" w14:textId="61308919" w:rsidR="00B02A32" w:rsidRPr="003F160A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Holiday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</w:rPr>
        <w:t xml:space="preserve">  The holiday entitlement is 5 weeks per year plus public holidays.  </w:t>
      </w:r>
      <w:r w:rsidRPr="003F160A">
        <w:rPr>
          <w:rFonts w:cstheme="minorHAnsi"/>
        </w:rPr>
        <w:t xml:space="preserve">It is expected that </w:t>
      </w:r>
      <w:r w:rsidR="000E7DA4" w:rsidRPr="003F160A">
        <w:rPr>
          <w:rFonts w:cstheme="minorHAnsi"/>
        </w:rPr>
        <w:t>leave</w:t>
      </w:r>
      <w:r w:rsidRPr="003F160A">
        <w:rPr>
          <w:rFonts w:cstheme="minorHAnsi"/>
        </w:rPr>
        <w:t xml:space="preserve"> will normally be taken in school holidays</w:t>
      </w:r>
      <w:r w:rsidR="003F160A" w:rsidRPr="003F160A">
        <w:rPr>
          <w:rFonts w:cstheme="minorHAnsi"/>
        </w:rPr>
        <w:t>.</w:t>
      </w:r>
    </w:p>
    <w:p w14:paraId="44AE77BE" w14:textId="6A43FF42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Pension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 xml:space="preserve">The </w:t>
      </w:r>
      <w:r w:rsidR="00342320">
        <w:rPr>
          <w:rFonts w:eastAsia="Times New Roman" w:cs="Times New Roman"/>
          <w:lang w:eastAsia="en-GB"/>
        </w:rPr>
        <w:t>Fundraising Manager</w:t>
      </w:r>
      <w:r w:rsidR="00342320" w:rsidRPr="007A7F2D">
        <w:rPr>
          <w:rFonts w:eastAsia="Times New Roman" w:cs="Times New Roman"/>
          <w:lang w:eastAsia="en-GB"/>
        </w:rPr>
        <w:t xml:space="preserve"> </w:t>
      </w:r>
      <w:r w:rsidRPr="003F5A80">
        <w:rPr>
          <w:rFonts w:cstheme="minorHAnsi"/>
        </w:rPr>
        <w:t>will be auto enrolled into the School’s pe</w:t>
      </w:r>
      <w:r w:rsidRPr="003F5A80">
        <w:t>nsion scheme, which includes life assurance.</w:t>
      </w:r>
    </w:p>
    <w:p w14:paraId="7434804C" w14:textId="5568DAE1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Lunch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A free lunch is available in the dining room each working day when the kitchens are open.</w:t>
      </w:r>
    </w:p>
    <w:p w14:paraId="1D2AE05E" w14:textId="028B39EF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Parking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There is free parking on site.</w:t>
      </w:r>
    </w:p>
    <w:p w14:paraId="10EE3A43" w14:textId="7E113804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Gym and Pool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There are staff sessions for use of these facilities.</w:t>
      </w:r>
    </w:p>
    <w:p w14:paraId="1E3DD417" w14:textId="5BAEF9E8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A1A85">
        <w:rPr>
          <w:b/>
          <w:bCs/>
        </w:rPr>
        <w:t>School fees</w:t>
      </w:r>
      <w:r w:rsidR="003A1A85">
        <w:t>:</w:t>
      </w:r>
      <w:r>
        <w:t xml:space="preserve"> </w:t>
      </w:r>
      <w:r w:rsidR="003A1A85">
        <w:t>R</w:t>
      </w:r>
      <w:r>
        <w:t>emission for dependants of the job holder attending the school. If not already at the school, any child would have to meet all of the normal entrance requirements.</w:t>
      </w:r>
    </w:p>
    <w:p w14:paraId="44FE2F3A" w14:textId="7B0820C6" w:rsidR="00B02A32" w:rsidRDefault="00B02A32" w:rsidP="000F0D51">
      <w:pPr>
        <w:pStyle w:val="ListParagraph"/>
        <w:tabs>
          <w:tab w:val="left" w:pos="567"/>
        </w:tabs>
        <w:ind w:left="567" w:hanging="567"/>
        <w:rPr>
          <w:rFonts w:cstheme="minorHAnsi"/>
        </w:rPr>
      </w:pPr>
    </w:p>
    <w:p w14:paraId="7E5E61BD" w14:textId="42AA7526" w:rsidR="00CD1A32" w:rsidRDefault="00CD1A32" w:rsidP="000F0D51">
      <w:pPr>
        <w:tabs>
          <w:tab w:val="left" w:pos="567"/>
        </w:tabs>
        <w:spacing w:after="0"/>
        <w:ind w:left="567" w:hanging="567"/>
        <w:rPr>
          <w:rFonts w:ascii="Arial" w:hAnsi="Arial" w:cs="Arial"/>
          <w:b/>
        </w:rPr>
      </w:pPr>
    </w:p>
    <w:p w14:paraId="05D89017" w14:textId="77777777" w:rsidR="00CD1A32" w:rsidRPr="001355D2" w:rsidRDefault="00CD1A32" w:rsidP="001355D2">
      <w:pPr>
        <w:spacing w:after="0"/>
        <w:rPr>
          <w:rFonts w:cstheme="minorHAnsi"/>
          <w:b/>
          <w:sz w:val="28"/>
          <w:szCs w:val="28"/>
        </w:rPr>
      </w:pPr>
      <w:r w:rsidRPr="001355D2">
        <w:rPr>
          <w:rFonts w:cstheme="minorHAnsi"/>
          <w:b/>
          <w:sz w:val="28"/>
          <w:szCs w:val="28"/>
        </w:rPr>
        <w:t>Person Specification</w:t>
      </w:r>
    </w:p>
    <w:p w14:paraId="102198B6" w14:textId="77777777" w:rsidR="000E7DA4" w:rsidRDefault="000E7DA4" w:rsidP="000F0D51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56"/>
        <w:gridCol w:w="3365"/>
      </w:tblGrid>
      <w:tr w:rsidR="001355D2" w14:paraId="513991CE" w14:textId="77777777" w:rsidTr="001355D2">
        <w:tc>
          <w:tcPr>
            <w:tcW w:w="6096" w:type="dxa"/>
          </w:tcPr>
          <w:p w14:paraId="7B5BE1C4" w14:textId="77777777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  <w:p w14:paraId="536B4D10" w14:textId="77777777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</w:p>
          <w:p w14:paraId="517A3E0C" w14:textId="77777777" w:rsidR="001355D2" w:rsidRPr="00A02361" w:rsidRDefault="001355D2" w:rsidP="001355D2">
            <w:pPr>
              <w:tabs>
                <w:tab w:val="left" w:pos="318"/>
              </w:tabs>
              <w:ind w:left="318" w:hanging="318"/>
              <w:jc w:val="both"/>
              <w:rPr>
                <w:b/>
                <w:bCs/>
              </w:rPr>
            </w:pPr>
            <w:r w:rsidRPr="00A02361">
              <w:rPr>
                <w:b/>
                <w:bCs/>
              </w:rPr>
              <w:t>Skills, Knowledge, Experience</w:t>
            </w:r>
          </w:p>
          <w:p w14:paraId="4901E64B" w14:textId="68ECB904" w:rsidR="000A5CCA" w:rsidRDefault="001355D2" w:rsidP="000A5CCA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Fundraiser who has proven track record of securing donations on behalf of a complex organisation.</w:t>
            </w:r>
          </w:p>
          <w:p w14:paraId="17C586F3" w14:textId="5675E744" w:rsidR="001355D2" w:rsidRDefault="001355D2" w:rsidP="001355D2">
            <w:pPr>
              <w:tabs>
                <w:tab w:val="left" w:pos="318"/>
              </w:tabs>
              <w:spacing w:line="259" w:lineRule="auto"/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Evidence of the ability to develop and execute a sustained programme of fundraising and engagement activities.</w:t>
            </w:r>
          </w:p>
          <w:p w14:paraId="0FD6E468" w14:textId="69220079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Proven experience of successful project and event management.</w:t>
            </w:r>
          </w:p>
          <w:p w14:paraId="56489696" w14:textId="202D167D" w:rsidR="001355D2" w:rsidRPr="00231C25" w:rsidRDefault="000A5CCA" w:rsidP="000A5CCA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Proven knowledge and understanding of fundraising best practi</w:t>
            </w:r>
            <w:r w:rsidR="007D4296">
              <w:t>c</w:t>
            </w:r>
            <w:r>
              <w:t>e and a good understanding of tax-eff</w:t>
            </w:r>
            <w:r w:rsidR="003F160A">
              <w:t>icient</w:t>
            </w:r>
            <w:r>
              <w:t xml:space="preserve"> giving, regular giving, online fundraising solutions, GDPR and compliance.</w:t>
            </w:r>
          </w:p>
          <w:p w14:paraId="2EDA8964" w14:textId="77777777" w:rsidR="00231C25" w:rsidRPr="001355D2" w:rsidRDefault="00231C25" w:rsidP="00231C25">
            <w:pPr>
              <w:pStyle w:val="ListParagraph"/>
              <w:tabs>
                <w:tab w:val="left" w:pos="318"/>
              </w:tabs>
              <w:ind w:left="318"/>
              <w:jc w:val="both"/>
            </w:pPr>
          </w:p>
          <w:p w14:paraId="5B04FE2C" w14:textId="08C3B021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 w:rsidRPr="001355D2">
              <w:rPr>
                <w:b/>
                <w:bCs/>
              </w:rPr>
              <w:t>Personal Attributes</w:t>
            </w:r>
            <w:r>
              <w:t>.</w:t>
            </w:r>
          </w:p>
          <w:p w14:paraId="2F883B3E" w14:textId="39430276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Have a professional approach to work and conduct yourself with integrity and respect for confidentiality.</w:t>
            </w:r>
          </w:p>
          <w:p w14:paraId="502C2CE0" w14:textId="28D52B03" w:rsidR="001355D2" w:rsidRDefault="000A5CCA" w:rsidP="001355D2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>
              <w:rPr>
                <w:lang w:val="en-US"/>
              </w:rPr>
              <w:t>Willingness to commit to a busy schedule</w:t>
            </w:r>
            <w:r w:rsidR="00605C1A">
              <w:rPr>
                <w:lang w:val="en-US"/>
              </w:rPr>
              <w:t>, including occasional evening and weekend events.</w:t>
            </w:r>
          </w:p>
          <w:p w14:paraId="618D9E32" w14:textId="576627EB" w:rsidR="001355D2" w:rsidRDefault="005E1CF2" w:rsidP="001355D2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>
              <w:t xml:space="preserve">Committed to operating </w:t>
            </w:r>
            <w:r w:rsidR="00D42DA4">
              <w:t>as part of the School community and having sympathy with independent education and the values of the Catholic nature of the school.</w:t>
            </w:r>
          </w:p>
          <w:p w14:paraId="10FAC413" w14:textId="63453F57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lastRenderedPageBreak/>
              <w:t>•</w:t>
            </w:r>
            <w:r>
              <w:tab/>
            </w:r>
            <w:r w:rsidR="00D42DA4">
              <w:t>Committed to Woldingham as a school with high-academic standing providing a holistic education and outstanding pastoral care.</w:t>
            </w:r>
          </w:p>
          <w:p w14:paraId="7F40D38E" w14:textId="2882A6E2" w:rsidR="001355D2" w:rsidRDefault="00D42DA4" w:rsidP="001355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Committed to safeguarding and promoting the welfare of children and young people.</w:t>
            </w:r>
          </w:p>
          <w:p w14:paraId="7500F9CD" w14:textId="37404C08" w:rsidR="001355D2" w:rsidRDefault="00D42DA4" w:rsidP="001355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Degree of equivalent qualification</w:t>
            </w:r>
          </w:p>
          <w:p w14:paraId="4B3DAE5B" w14:textId="097B51FD" w:rsidR="001355D2" w:rsidRPr="001355D2" w:rsidRDefault="001355D2" w:rsidP="00D42DA4">
            <w:pPr>
              <w:pStyle w:val="ListParagraph"/>
              <w:tabs>
                <w:tab w:val="left" w:pos="318"/>
              </w:tabs>
              <w:ind w:left="318"/>
              <w:jc w:val="both"/>
            </w:pPr>
          </w:p>
        </w:tc>
        <w:tc>
          <w:tcPr>
            <w:tcW w:w="3538" w:type="dxa"/>
          </w:tcPr>
          <w:p w14:paraId="029D36D8" w14:textId="3060BD9D" w:rsidR="001355D2" w:rsidRDefault="001355D2" w:rsidP="001355D2">
            <w:pPr>
              <w:jc w:val="both"/>
            </w:pPr>
            <w:r w:rsidRPr="001355D2">
              <w:rPr>
                <w:b/>
                <w:bCs/>
              </w:rPr>
              <w:lastRenderedPageBreak/>
              <w:t>Desirable</w:t>
            </w:r>
            <w:r>
              <w:t xml:space="preserve"> </w:t>
            </w:r>
          </w:p>
          <w:p w14:paraId="0A56EED4" w14:textId="4414F6BC" w:rsidR="001355D2" w:rsidRDefault="001355D2" w:rsidP="001355D2">
            <w:pPr>
              <w:jc w:val="both"/>
            </w:pPr>
          </w:p>
          <w:p w14:paraId="734A5B37" w14:textId="069A53C8" w:rsidR="001355D2" w:rsidRDefault="001355D2" w:rsidP="001355D2">
            <w:pPr>
              <w:jc w:val="both"/>
            </w:pPr>
          </w:p>
          <w:p w14:paraId="698CCA70" w14:textId="77777777" w:rsidR="001355D2" w:rsidRDefault="001355D2" w:rsidP="001355D2">
            <w:pPr>
              <w:jc w:val="both"/>
            </w:pPr>
          </w:p>
          <w:p w14:paraId="514B3F6B" w14:textId="2DEFE777" w:rsidR="001355D2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Marketing or fundraising qualification.</w:t>
            </w:r>
          </w:p>
          <w:p w14:paraId="678F87A3" w14:textId="1A898F2B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Previous experience working in a school development office.</w:t>
            </w:r>
          </w:p>
          <w:p w14:paraId="2A462BBB" w14:textId="759199C7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Background in fundraising within the independent education sector.</w:t>
            </w:r>
          </w:p>
          <w:p w14:paraId="4C1DE9E2" w14:textId="6DC54F37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Working knowledge of a fundraising / engagement CRM database.</w:t>
            </w:r>
          </w:p>
          <w:p w14:paraId="457CEEC9" w14:textId="7C65F4C5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Experience of working with and organising volunteers.</w:t>
            </w:r>
          </w:p>
          <w:p w14:paraId="4ECCBBAB" w14:textId="77777777" w:rsidR="001355D2" w:rsidRDefault="001355D2" w:rsidP="001355D2"/>
          <w:p w14:paraId="1856B3B9" w14:textId="1F487A1F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</w:p>
        </w:tc>
      </w:tr>
    </w:tbl>
    <w:p w14:paraId="671AAF1A" w14:textId="6F8DAD0B" w:rsidR="000E7DA4" w:rsidRDefault="000E7DA4" w:rsidP="009B2ADE">
      <w:pPr>
        <w:tabs>
          <w:tab w:val="left" w:pos="5805"/>
        </w:tabs>
        <w:spacing w:after="0"/>
        <w:ind w:left="567" w:hanging="567"/>
        <w:rPr>
          <w:b/>
          <w:bCs/>
        </w:rPr>
        <w:sectPr w:rsidR="000E7DA4" w:rsidSect="005C3BB8">
          <w:headerReference w:type="first" r:id="rId8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b/>
          <w:bCs/>
        </w:rPr>
        <w:tab/>
      </w:r>
    </w:p>
    <w:p w14:paraId="04E396B4" w14:textId="104A8F4D" w:rsidR="000E7DA4" w:rsidRDefault="000E7DA4" w:rsidP="000F0D51">
      <w:pPr>
        <w:spacing w:after="0"/>
      </w:pPr>
    </w:p>
    <w:p w14:paraId="17682AAF" w14:textId="60B42A51" w:rsidR="00D05A20" w:rsidRDefault="00D05A20" w:rsidP="000F0D51">
      <w:pPr>
        <w:spacing w:after="0"/>
        <w:rPr>
          <w:b/>
          <w:bCs/>
        </w:rPr>
      </w:pPr>
      <w:r w:rsidRPr="00D05A20">
        <w:rPr>
          <w:b/>
          <w:bCs/>
        </w:rPr>
        <w:t>Application</w:t>
      </w:r>
    </w:p>
    <w:p w14:paraId="7AC843C2" w14:textId="77777777" w:rsidR="00D05A20" w:rsidRDefault="00D05A20" w:rsidP="000F0D51">
      <w:pPr>
        <w:spacing w:after="0"/>
        <w:rPr>
          <w:b/>
          <w:bCs/>
        </w:rPr>
      </w:pPr>
    </w:p>
    <w:p w14:paraId="19836486" w14:textId="77777777" w:rsidR="00D05A20" w:rsidRPr="00D05A20" w:rsidRDefault="00D05A20" w:rsidP="000F0D51">
      <w:pPr>
        <w:spacing w:after="0"/>
        <w:rPr>
          <w:b/>
          <w:bCs/>
        </w:rPr>
      </w:pPr>
    </w:p>
    <w:p w14:paraId="23F2C849" w14:textId="77777777" w:rsidR="000E7DA4" w:rsidRDefault="000E7DA4" w:rsidP="000F0D51">
      <w:pPr>
        <w:spacing w:after="0"/>
      </w:pPr>
    </w:p>
    <w:p w14:paraId="312FEA9E" w14:textId="77777777" w:rsidR="00D05A20" w:rsidRDefault="00D05A20" w:rsidP="00D05A20">
      <w:pPr>
        <w:pStyle w:val="BodyText3"/>
        <w:rPr>
          <w:rFonts w:cstheme="minorHAnsi"/>
          <w:sz w:val="22"/>
          <w:szCs w:val="22"/>
        </w:rPr>
        <w:sectPr w:rsidR="00D05A20" w:rsidSect="001355D2">
          <w:type w:val="continuous"/>
          <w:pgSz w:w="11906" w:h="16838"/>
          <w:pgMar w:top="1276" w:right="1133" w:bottom="1440" w:left="1134" w:header="709" w:footer="709" w:gutter="0"/>
          <w:cols w:num="2" w:space="283"/>
          <w:titlePg/>
          <w:docGrid w:linePitch="360"/>
        </w:sectPr>
      </w:pPr>
    </w:p>
    <w:p w14:paraId="730E288F" w14:textId="0A879261" w:rsidR="00D05A20" w:rsidRPr="00D05A20" w:rsidRDefault="00D05A20" w:rsidP="00D05A20">
      <w:pPr>
        <w:pStyle w:val="BodyText3"/>
        <w:rPr>
          <w:rFonts w:cstheme="minorHAnsi"/>
          <w:b/>
          <w:sz w:val="22"/>
          <w:szCs w:val="22"/>
        </w:rPr>
      </w:pPr>
      <w:r w:rsidRPr="00D05A20">
        <w:rPr>
          <w:rFonts w:cstheme="minorHAnsi"/>
          <w:sz w:val="22"/>
          <w:szCs w:val="22"/>
        </w:rPr>
        <w:t xml:space="preserve">Please visit our </w:t>
      </w:r>
      <w:hyperlink r:id="rId9" w:history="1">
        <w:r w:rsidRPr="00D05A20">
          <w:rPr>
            <w:rStyle w:val="Hyperlink"/>
            <w:rFonts w:cstheme="minorHAnsi"/>
            <w:sz w:val="22"/>
            <w:szCs w:val="22"/>
          </w:rPr>
          <w:t>website</w:t>
        </w:r>
      </w:hyperlink>
      <w:r w:rsidRPr="00D05A20">
        <w:rPr>
          <w:rFonts w:cstheme="minorHAnsi"/>
          <w:sz w:val="22"/>
          <w:szCs w:val="22"/>
        </w:rPr>
        <w:t xml:space="preserve"> to download an application form. Once completed, return it to </w:t>
      </w:r>
      <w:hyperlink r:id="rId10" w:history="1">
        <w:r w:rsidRPr="00D05A20">
          <w:rPr>
            <w:rStyle w:val="Hyperlink"/>
            <w:rFonts w:cstheme="minorHAnsi"/>
            <w:sz w:val="22"/>
            <w:szCs w:val="22"/>
          </w:rPr>
          <w:t>hr@woldinghamschool.co.uk</w:t>
        </w:r>
      </w:hyperlink>
      <w:r w:rsidRPr="00D05A20">
        <w:rPr>
          <w:rFonts w:cstheme="minorHAnsi"/>
          <w:sz w:val="22"/>
          <w:szCs w:val="22"/>
        </w:rPr>
        <w:t xml:space="preserve"> no later than </w:t>
      </w:r>
      <w:r w:rsidRPr="00D05A20">
        <w:rPr>
          <w:rFonts w:cstheme="minorHAnsi"/>
          <w:b/>
          <w:sz w:val="22"/>
          <w:szCs w:val="22"/>
        </w:rPr>
        <w:t xml:space="preserve">9am on </w:t>
      </w:r>
      <w:r w:rsidR="00342320">
        <w:rPr>
          <w:rFonts w:cstheme="minorHAnsi"/>
          <w:b/>
          <w:sz w:val="22"/>
          <w:szCs w:val="22"/>
        </w:rPr>
        <w:t>01 June</w:t>
      </w:r>
      <w:r w:rsidRPr="00D05A20">
        <w:rPr>
          <w:rFonts w:cstheme="minorHAnsi"/>
          <w:b/>
          <w:sz w:val="22"/>
          <w:szCs w:val="22"/>
        </w:rPr>
        <w:t xml:space="preserve"> 2021. Interviews will be held week commencing </w:t>
      </w:r>
      <w:r w:rsidR="00342320">
        <w:rPr>
          <w:rFonts w:cstheme="minorHAnsi"/>
          <w:b/>
          <w:sz w:val="22"/>
          <w:szCs w:val="22"/>
        </w:rPr>
        <w:t>07 June</w:t>
      </w:r>
      <w:r w:rsidRPr="00D05A20">
        <w:rPr>
          <w:rFonts w:cstheme="minorHAnsi"/>
          <w:b/>
          <w:sz w:val="22"/>
          <w:szCs w:val="22"/>
        </w:rPr>
        <w:t xml:space="preserve"> 2021.</w:t>
      </w:r>
    </w:p>
    <w:p w14:paraId="78CE2EEE" w14:textId="77777777" w:rsidR="00D05A20" w:rsidRDefault="00D05A20" w:rsidP="00D05A20">
      <w:pPr>
        <w:sectPr w:rsidR="00D05A20" w:rsidSect="00D05A20">
          <w:type w:val="continuous"/>
          <w:pgSz w:w="11906" w:h="16838"/>
          <w:pgMar w:top="1276" w:right="1133" w:bottom="1440" w:left="1134" w:header="709" w:footer="709" w:gutter="0"/>
          <w:cols w:space="283"/>
          <w:titlePg/>
          <w:docGrid w:linePitch="360"/>
        </w:sectPr>
      </w:pPr>
    </w:p>
    <w:p w14:paraId="150B90CA" w14:textId="16489022" w:rsidR="009B2ADE" w:rsidRDefault="009B2ADE" w:rsidP="00D05A20"/>
    <w:sectPr w:rsidR="009B2ADE" w:rsidSect="001355D2">
      <w:type w:val="continuous"/>
      <w:pgSz w:w="11906" w:h="16838"/>
      <w:pgMar w:top="1276" w:right="1133" w:bottom="1440" w:left="1134" w:header="709" w:footer="709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44FB" w14:textId="77777777" w:rsidR="00D42DA4" w:rsidRDefault="00D42DA4" w:rsidP="00CD1A32">
      <w:pPr>
        <w:spacing w:after="0" w:line="240" w:lineRule="auto"/>
      </w:pPr>
      <w:r>
        <w:separator/>
      </w:r>
    </w:p>
  </w:endnote>
  <w:endnote w:type="continuationSeparator" w:id="0">
    <w:p w14:paraId="49EE71C0" w14:textId="77777777" w:rsidR="00D42DA4" w:rsidRDefault="00D42DA4" w:rsidP="00C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F5478" w14:textId="77777777" w:rsidR="00D42DA4" w:rsidRDefault="00D42DA4" w:rsidP="00CD1A32">
      <w:pPr>
        <w:spacing w:after="0" w:line="240" w:lineRule="auto"/>
      </w:pPr>
      <w:r>
        <w:separator/>
      </w:r>
    </w:p>
  </w:footnote>
  <w:footnote w:type="continuationSeparator" w:id="0">
    <w:p w14:paraId="6443233B" w14:textId="77777777" w:rsidR="00D42DA4" w:rsidRDefault="00D42DA4" w:rsidP="00C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0435" w14:textId="68B006B1" w:rsidR="00D42DA4" w:rsidRDefault="00D42DA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7B294B" wp14:editId="34A77A3F">
              <wp:simplePos x="0" y="0"/>
              <wp:positionH relativeFrom="margin">
                <wp:posOffset>-253365</wp:posOffset>
              </wp:positionH>
              <wp:positionV relativeFrom="page">
                <wp:posOffset>238125</wp:posOffset>
              </wp:positionV>
              <wp:extent cx="641985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5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9A2502" w14:textId="77777777" w:rsidR="00D42DA4" w:rsidRDefault="00D42DA4" w:rsidP="001C3CB1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B294B" id="Rectangle 197" o:spid="_x0000_s1026" style="position:absolute;margin-left:-19.95pt;margin-top:18.75pt;width:505.5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9A2502" w14:textId="77777777" w:rsidR="00D42DA4" w:rsidRDefault="00D42DA4" w:rsidP="001C3CB1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171DCA" wp14:editId="18BC03A7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102F0"/>
    <w:multiLevelType w:val="hybridMultilevel"/>
    <w:tmpl w:val="AE2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0025"/>
    <w:multiLevelType w:val="hybridMultilevel"/>
    <w:tmpl w:val="E8F4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5E1"/>
    <w:multiLevelType w:val="hybridMultilevel"/>
    <w:tmpl w:val="666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2BF1"/>
    <w:multiLevelType w:val="hybridMultilevel"/>
    <w:tmpl w:val="CD50F362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764"/>
    <w:multiLevelType w:val="hybridMultilevel"/>
    <w:tmpl w:val="715AF7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B1141"/>
    <w:multiLevelType w:val="hybridMultilevel"/>
    <w:tmpl w:val="0980E2AE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CA001E2C">
      <w:numFmt w:val="bullet"/>
      <w:lvlText w:val="•"/>
      <w:lvlJc w:val="left"/>
      <w:pPr>
        <w:ind w:left="627" w:hanging="284"/>
      </w:pPr>
      <w:rPr>
        <w:rFonts w:hint="default"/>
        <w:w w:val="145"/>
      </w:rPr>
    </w:lvl>
    <w:lvl w:ilvl="2" w:tplc="F94A3516">
      <w:numFmt w:val="bullet"/>
      <w:lvlText w:val="•"/>
      <w:lvlJc w:val="left"/>
      <w:pPr>
        <w:ind w:left="1146" w:hanging="284"/>
      </w:pPr>
      <w:rPr>
        <w:rFonts w:hint="default"/>
      </w:rPr>
    </w:lvl>
    <w:lvl w:ilvl="3" w:tplc="124429D0">
      <w:numFmt w:val="bullet"/>
      <w:lvlText w:val="•"/>
      <w:lvlJc w:val="left"/>
      <w:pPr>
        <w:ind w:left="1672" w:hanging="284"/>
      </w:pPr>
      <w:rPr>
        <w:rFonts w:hint="default"/>
      </w:rPr>
    </w:lvl>
    <w:lvl w:ilvl="4" w:tplc="743814C4">
      <w:numFmt w:val="bullet"/>
      <w:lvlText w:val="•"/>
      <w:lvlJc w:val="left"/>
      <w:pPr>
        <w:ind w:left="2198" w:hanging="284"/>
      </w:pPr>
      <w:rPr>
        <w:rFonts w:hint="default"/>
      </w:rPr>
    </w:lvl>
    <w:lvl w:ilvl="5" w:tplc="0A9447A0">
      <w:numFmt w:val="bullet"/>
      <w:lvlText w:val="•"/>
      <w:lvlJc w:val="left"/>
      <w:pPr>
        <w:ind w:left="2724" w:hanging="284"/>
      </w:pPr>
      <w:rPr>
        <w:rFonts w:hint="default"/>
      </w:rPr>
    </w:lvl>
    <w:lvl w:ilvl="6" w:tplc="10CA9C0C"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EC18E216">
      <w:numFmt w:val="bullet"/>
      <w:lvlText w:val="•"/>
      <w:lvlJc w:val="left"/>
      <w:pPr>
        <w:ind w:left="3776" w:hanging="284"/>
      </w:pPr>
      <w:rPr>
        <w:rFonts w:hint="default"/>
      </w:rPr>
    </w:lvl>
    <w:lvl w:ilvl="8" w:tplc="2416ADFC">
      <w:numFmt w:val="bullet"/>
      <w:lvlText w:val="•"/>
      <w:lvlJc w:val="left"/>
      <w:pPr>
        <w:ind w:left="4302" w:hanging="284"/>
      </w:pPr>
      <w:rPr>
        <w:rFonts w:hint="default"/>
      </w:rPr>
    </w:lvl>
  </w:abstractNum>
  <w:abstractNum w:abstractNumId="7" w15:restartNumberingAfterBreak="0">
    <w:nsid w:val="42B56B66"/>
    <w:multiLevelType w:val="hybridMultilevel"/>
    <w:tmpl w:val="E51CF6AA"/>
    <w:lvl w:ilvl="0" w:tplc="91F27AEC">
      <w:numFmt w:val="bullet"/>
      <w:lvlText w:val="–"/>
      <w:lvlJc w:val="left"/>
      <w:pPr>
        <w:ind w:left="246" w:hanging="173"/>
      </w:pPr>
      <w:rPr>
        <w:rFonts w:ascii="Microsoft Sans Serif" w:eastAsia="Microsoft Sans Serif" w:hAnsi="Microsoft Sans Serif" w:cs="Microsoft Sans Serif" w:hint="default"/>
        <w:color w:val="231F20"/>
        <w:w w:val="170"/>
        <w:sz w:val="24"/>
        <w:szCs w:val="24"/>
      </w:rPr>
    </w:lvl>
    <w:lvl w:ilvl="1" w:tplc="24F427B6">
      <w:numFmt w:val="bullet"/>
      <w:lvlText w:val="•"/>
      <w:lvlJc w:val="left"/>
      <w:pPr>
        <w:ind w:left="666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4"/>
        <w:szCs w:val="24"/>
      </w:rPr>
    </w:lvl>
    <w:lvl w:ilvl="2" w:tplc="B5CE4B3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231F20"/>
        <w:w w:val="143"/>
        <w:sz w:val="24"/>
        <w:szCs w:val="24"/>
      </w:rPr>
    </w:lvl>
    <w:lvl w:ilvl="3" w:tplc="1FBCE9AA">
      <w:numFmt w:val="bullet"/>
      <w:lvlText w:val="•"/>
      <w:lvlJc w:val="left"/>
      <w:pPr>
        <w:ind w:left="697" w:hanging="360"/>
      </w:pPr>
      <w:rPr>
        <w:rFonts w:hint="default"/>
      </w:rPr>
    </w:lvl>
    <w:lvl w:ilvl="4" w:tplc="C1F6AFEC">
      <w:numFmt w:val="bullet"/>
      <w:lvlText w:val="•"/>
      <w:lvlJc w:val="left"/>
      <w:pPr>
        <w:ind w:left="574" w:hanging="360"/>
      </w:pPr>
      <w:rPr>
        <w:rFonts w:hint="default"/>
      </w:rPr>
    </w:lvl>
    <w:lvl w:ilvl="5" w:tplc="7AEC25CA">
      <w:numFmt w:val="bullet"/>
      <w:lvlText w:val="•"/>
      <w:lvlJc w:val="left"/>
      <w:pPr>
        <w:ind w:left="452" w:hanging="360"/>
      </w:pPr>
      <w:rPr>
        <w:rFonts w:hint="default"/>
      </w:rPr>
    </w:lvl>
    <w:lvl w:ilvl="6" w:tplc="326A7F5E">
      <w:numFmt w:val="bullet"/>
      <w:lvlText w:val="•"/>
      <w:lvlJc w:val="left"/>
      <w:pPr>
        <w:ind w:left="329" w:hanging="360"/>
      </w:pPr>
      <w:rPr>
        <w:rFonts w:hint="default"/>
      </w:rPr>
    </w:lvl>
    <w:lvl w:ilvl="7" w:tplc="CE24B730">
      <w:numFmt w:val="bullet"/>
      <w:lvlText w:val="•"/>
      <w:lvlJc w:val="left"/>
      <w:pPr>
        <w:ind w:left="207" w:hanging="360"/>
      </w:pPr>
      <w:rPr>
        <w:rFonts w:hint="default"/>
      </w:rPr>
    </w:lvl>
    <w:lvl w:ilvl="8" w:tplc="406CFA3E">
      <w:numFmt w:val="bullet"/>
      <w:lvlText w:val="•"/>
      <w:lvlJc w:val="left"/>
      <w:pPr>
        <w:ind w:left="84" w:hanging="360"/>
      </w:pPr>
      <w:rPr>
        <w:rFonts w:hint="default"/>
      </w:rPr>
    </w:lvl>
  </w:abstractNum>
  <w:abstractNum w:abstractNumId="8" w15:restartNumberingAfterBreak="0">
    <w:nsid w:val="46765C81"/>
    <w:multiLevelType w:val="hybridMultilevel"/>
    <w:tmpl w:val="ED56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7144"/>
    <w:multiLevelType w:val="hybridMultilevel"/>
    <w:tmpl w:val="D0B08686"/>
    <w:lvl w:ilvl="0" w:tplc="43662174"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4863"/>
    <w:multiLevelType w:val="hybridMultilevel"/>
    <w:tmpl w:val="97E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49EA"/>
    <w:multiLevelType w:val="hybridMultilevel"/>
    <w:tmpl w:val="76842654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41927"/>
    <w:multiLevelType w:val="hybridMultilevel"/>
    <w:tmpl w:val="4C6EA886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32"/>
    <w:rsid w:val="0002766F"/>
    <w:rsid w:val="00036BFD"/>
    <w:rsid w:val="00063324"/>
    <w:rsid w:val="000A27B2"/>
    <w:rsid w:val="000A5CCA"/>
    <w:rsid w:val="000B216F"/>
    <w:rsid w:val="000B5AF9"/>
    <w:rsid w:val="000C477D"/>
    <w:rsid w:val="000E7DA4"/>
    <w:rsid w:val="000F0D51"/>
    <w:rsid w:val="000F4FBD"/>
    <w:rsid w:val="001355D2"/>
    <w:rsid w:val="001C3CB1"/>
    <w:rsid w:val="001F5936"/>
    <w:rsid w:val="00205267"/>
    <w:rsid w:val="00231C25"/>
    <w:rsid w:val="00342320"/>
    <w:rsid w:val="003424C9"/>
    <w:rsid w:val="003829D4"/>
    <w:rsid w:val="003A1A85"/>
    <w:rsid w:val="003F160A"/>
    <w:rsid w:val="00444EAC"/>
    <w:rsid w:val="00445A02"/>
    <w:rsid w:val="004A33C8"/>
    <w:rsid w:val="00527F16"/>
    <w:rsid w:val="005B1EFA"/>
    <w:rsid w:val="005C11ED"/>
    <w:rsid w:val="005C3BB8"/>
    <w:rsid w:val="005E1CF2"/>
    <w:rsid w:val="00605C1A"/>
    <w:rsid w:val="00654FA9"/>
    <w:rsid w:val="006A3A55"/>
    <w:rsid w:val="006A4F87"/>
    <w:rsid w:val="00701767"/>
    <w:rsid w:val="0075224C"/>
    <w:rsid w:val="00780913"/>
    <w:rsid w:val="007D4296"/>
    <w:rsid w:val="0097542A"/>
    <w:rsid w:val="009B287B"/>
    <w:rsid w:val="009B2ADE"/>
    <w:rsid w:val="009C1D73"/>
    <w:rsid w:val="009D56C6"/>
    <w:rsid w:val="00A02361"/>
    <w:rsid w:val="00A517F9"/>
    <w:rsid w:val="00A727D6"/>
    <w:rsid w:val="00A834D7"/>
    <w:rsid w:val="00B02A32"/>
    <w:rsid w:val="00B26426"/>
    <w:rsid w:val="00B72411"/>
    <w:rsid w:val="00BF36BC"/>
    <w:rsid w:val="00C50D4D"/>
    <w:rsid w:val="00C53868"/>
    <w:rsid w:val="00C602C5"/>
    <w:rsid w:val="00CD1A32"/>
    <w:rsid w:val="00D05A20"/>
    <w:rsid w:val="00D42DA4"/>
    <w:rsid w:val="00EC0A1B"/>
    <w:rsid w:val="00F853C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49E601"/>
  <w15:chartTrackingRefBased/>
  <w15:docId w15:val="{6E30E208-261D-4A32-A963-2FD99CC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32"/>
  </w:style>
  <w:style w:type="paragraph" w:styleId="Footer">
    <w:name w:val="footer"/>
    <w:basedOn w:val="Normal"/>
    <w:link w:val="FooterChar"/>
    <w:uiPriority w:val="99"/>
    <w:unhideWhenUsed/>
    <w:rsid w:val="00CD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32"/>
  </w:style>
  <w:style w:type="table" w:styleId="TableGrid">
    <w:name w:val="Table Grid"/>
    <w:basedOn w:val="TableNormal"/>
    <w:uiPriority w:val="39"/>
    <w:rsid w:val="00CD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1A32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5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A33C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33C8"/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5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5A20"/>
    <w:rPr>
      <w:sz w:val="16"/>
      <w:szCs w:val="16"/>
    </w:rPr>
  </w:style>
  <w:style w:type="character" w:styleId="Hyperlink">
    <w:name w:val="Hyperlink"/>
    <w:semiHidden/>
    <w:rsid w:val="00D05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woldingham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ldinghamschool.co.uk/employment-2/non-teaching-vacan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BA88-7192-4AEC-A4C2-CAB5EF2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Leyland, Rachel (Woldingham School)</dc:creator>
  <cp:keywords/>
  <dc:description/>
  <cp:lastModifiedBy>Kelly, Shelley (Woldingham School)</cp:lastModifiedBy>
  <cp:revision>3</cp:revision>
  <cp:lastPrinted>2021-04-19T13:51:00Z</cp:lastPrinted>
  <dcterms:created xsi:type="dcterms:W3CDTF">2021-05-05T07:48:00Z</dcterms:created>
  <dcterms:modified xsi:type="dcterms:W3CDTF">2021-05-19T14:23:00Z</dcterms:modified>
</cp:coreProperties>
</file>